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Засурье, а/д М-7 "Волга" км 584+305 слева, км 548+440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м.Тюмерли, а/д М-7 "Волга" км 597+036,5 слева, км 597+083,5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Калмыково, ФАД М-7 «Волга» Москва – Владимир – Нижний Новгород – Казань – Уфа, 620км+851м (справа), 620км+319м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Калайкасы, ФАД М-7 «Волга» Москва – Владимир – Нижний Новгород – Казань – Уфа, 624км+872м (справа), 624км+830м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Хыркасы, ФАД М-7 «Волга» Москва – Владимир – Нижний Новгород – Казань – Уфа, 637км+064м (справа), 637км+034м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«с. Сидельниково», а/д Р-176 "Вятка" км 30+294 (слева), км 30+337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Юлиуса Фучика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Николая Никольского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 а/д "Западный подъезд к г. Чебоксары"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